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E9A" w:rsidP="00102E9A">
      <w:pPr>
        <w:ind w:right="-1" w:firstLine="567"/>
        <w:jc w:val="right"/>
      </w:pPr>
      <w:r>
        <w:t>Дело № 5-651-2109/2025</w:t>
      </w:r>
    </w:p>
    <w:p w:rsidR="00102E9A" w:rsidP="00102E9A">
      <w:pPr>
        <w:overflowPunct w:val="0"/>
        <w:autoSpaceDE w:val="0"/>
        <w:autoSpaceDN w:val="0"/>
        <w:adjustRightInd w:val="0"/>
        <w:ind w:right="-1" w:firstLine="567"/>
        <w:jc w:val="right"/>
        <w:textAlignment w:val="baseline"/>
        <w:rPr>
          <w:bCs/>
        </w:rPr>
      </w:pPr>
      <w:r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0049-01-2025-002730-87</w:t>
      </w:r>
    </w:p>
    <w:p w:rsidR="00102E9A" w:rsidP="00102E9A">
      <w:pPr>
        <w:overflowPunct w:val="0"/>
        <w:autoSpaceDE w:val="0"/>
        <w:autoSpaceDN w:val="0"/>
        <w:adjustRightInd w:val="0"/>
        <w:ind w:right="-1" w:firstLine="567"/>
        <w:jc w:val="center"/>
        <w:textAlignment w:val="baseline"/>
      </w:pPr>
      <w:r>
        <w:t>ПОСТАНОВЛЕНИЕ</w:t>
      </w:r>
    </w:p>
    <w:p w:rsidR="00102E9A" w:rsidP="00102E9A">
      <w:pPr>
        <w:overflowPunct w:val="0"/>
        <w:autoSpaceDE w:val="0"/>
        <w:autoSpaceDN w:val="0"/>
        <w:adjustRightInd w:val="0"/>
        <w:ind w:right="-1" w:firstLine="567"/>
        <w:jc w:val="center"/>
        <w:textAlignment w:val="baseline"/>
        <w:rPr>
          <w:bCs/>
        </w:rPr>
      </w:pPr>
      <w:r>
        <w:rPr>
          <w:bCs/>
        </w:rPr>
        <w:t>по делу об административном правонарушении</w:t>
      </w:r>
    </w:p>
    <w:p w:rsidR="00102E9A" w:rsidP="00102E9A">
      <w:pPr>
        <w:overflowPunct w:val="0"/>
        <w:autoSpaceDE w:val="0"/>
        <w:autoSpaceDN w:val="0"/>
        <w:adjustRightInd w:val="0"/>
        <w:ind w:right="-1" w:firstLine="567"/>
        <w:jc w:val="center"/>
        <w:textAlignment w:val="baseline"/>
      </w:pPr>
    </w:p>
    <w:p w:rsidR="00102E9A" w:rsidP="00102E9A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</w:pPr>
      <w:r>
        <w:t xml:space="preserve">г. Нижневартовск                                                                                 </w:t>
      </w:r>
      <w:r w:rsidRPr="00102E9A">
        <w:t xml:space="preserve">    </w:t>
      </w:r>
      <w:r>
        <w:t xml:space="preserve">  21 мая 2025 года  </w:t>
      </w:r>
    </w:p>
    <w:p w:rsidR="00102E9A" w:rsidP="00102E9A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</w:pPr>
    </w:p>
    <w:p w:rsidR="00102E9A" w:rsidP="00102E9A">
      <w:pPr>
        <w:ind w:right="-1" w:firstLine="567"/>
        <w:jc w:val="both"/>
        <w:rPr>
          <w:bCs/>
          <w:lang w:eastAsia="x-none"/>
        </w:rPr>
      </w:pPr>
      <w:r>
        <w:rPr>
          <w:bCs/>
          <w:lang w:eastAsia="x-none"/>
        </w:rPr>
        <w:t>Мировой судья судебного участка № 6 Нижневартовского судебного района города окружного значения Нижневартовска ХМАО-Югры, Аксенова Е.В., исполняющий обязанности мирового судьи судебного участка № 9 Нижневартовского судебного района города окружного значени</w:t>
      </w:r>
      <w:r>
        <w:rPr>
          <w:bCs/>
          <w:lang w:eastAsia="x-none"/>
        </w:rPr>
        <w:t>я Нижневартовска ХМАО-Югры, находящийся по адресу: г. Нижневартовск, ул. Нефтяников, 6, рассмотрев материалы административного дела в отношении:</w:t>
      </w:r>
    </w:p>
    <w:p w:rsidR="00102E9A" w:rsidP="00102E9A">
      <w:pPr>
        <w:ind w:right="-1" w:firstLine="567"/>
        <w:jc w:val="both"/>
      </w:pPr>
      <w:r>
        <w:rPr>
          <w:rFonts w:eastAsia="MS Mincho"/>
        </w:rPr>
        <w:t>генерального директора, ООО «ТК «Орион», Драгун Виктора Николаевича, ***</w:t>
      </w:r>
      <w:r>
        <w:t xml:space="preserve"> года рождения, место рождения ***</w:t>
      </w:r>
      <w:r>
        <w:t>, адрес регистрации: ***</w:t>
      </w:r>
      <w:r>
        <w:t>, паспорт ***</w:t>
      </w:r>
      <w:r>
        <w:rPr>
          <w:color w:val="FF0000"/>
        </w:rPr>
        <w:t>.</w:t>
      </w:r>
      <w:r>
        <w:t xml:space="preserve"> </w:t>
      </w:r>
    </w:p>
    <w:p w:rsidR="00102E9A" w:rsidP="00102E9A">
      <w:pPr>
        <w:ind w:right="-1" w:firstLine="567"/>
        <w:jc w:val="center"/>
        <w:rPr>
          <w:lang w:eastAsia="x-none"/>
        </w:rPr>
      </w:pPr>
      <w:r>
        <w:rPr>
          <w:lang w:eastAsia="x-none"/>
        </w:rPr>
        <w:t>УСТАНОВИЛ:</w:t>
      </w:r>
    </w:p>
    <w:p w:rsidR="00102E9A" w:rsidP="00102E9A">
      <w:pPr>
        <w:ind w:right="-1" w:firstLine="567"/>
        <w:jc w:val="both"/>
        <w:rPr>
          <w:lang w:eastAsia="x-none"/>
        </w:rPr>
      </w:pPr>
      <w:r>
        <w:rPr>
          <w:lang w:eastAsia="x-none"/>
        </w:rPr>
        <w:t xml:space="preserve">Драгун В.Н., являясь генеральным директором </w:t>
      </w:r>
      <w:r>
        <w:rPr>
          <w:rFonts w:eastAsia="MS Mincho"/>
        </w:rPr>
        <w:t>ООО «ТК «Орион»</w:t>
      </w:r>
      <w:r>
        <w:rPr>
          <w:lang w:eastAsia="x-none"/>
        </w:rPr>
        <w:t xml:space="preserve">, </w:t>
      </w:r>
      <w:r>
        <w:t>расположенного по адре</w:t>
      </w:r>
      <w:r>
        <w:t>су: ХМАО – Югра, г. Нижневартовск, ул. Кузоваткина, зд. 39 Б, стр. 2, ИНН/КПП 8601070416/860301001</w:t>
      </w:r>
      <w:r>
        <w:rPr>
          <w:spacing w:val="1"/>
        </w:rPr>
        <w:t>, что подтверждается выпиской из ЕГРЮЛ</w:t>
      </w:r>
      <w:r>
        <w:rPr>
          <w:lang w:eastAsia="x-none"/>
        </w:rPr>
        <w:t xml:space="preserve"> в нарушение пп.3 п.2 статьи 11 Федерального закона от 01.04.1996 № 27-ФЗ «Об индивидуальном (персонифицированном) учете</w:t>
      </w:r>
      <w:r>
        <w:rPr>
          <w:lang w:eastAsia="x-none"/>
        </w:rPr>
        <w:t xml:space="preserve"> в системе обязательного пенсионного страхования», представил в ОСФР по ХМАО-Югре по ТКС форму ЕФС-1, раздел 1, подраздел 1.2, 2</w:t>
      </w:r>
      <w:r>
        <w:rPr>
          <w:color w:val="FF0000"/>
          <w:lang w:eastAsia="x-none"/>
        </w:rPr>
        <w:t>6.02.2025</w:t>
      </w:r>
      <w:r>
        <w:rPr>
          <w:lang w:eastAsia="x-none"/>
        </w:rPr>
        <w:t xml:space="preserve"> года (регистрационный номер обращения 101-25-001-7133-3661) сведения и документы: периоды работы (деятельности), в том</w:t>
      </w:r>
      <w:r>
        <w:rPr>
          <w:lang w:eastAsia="x-none"/>
        </w:rPr>
        <w:t xml:space="preserve">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 срок предоставления которого не позднее </w:t>
      </w:r>
      <w:r>
        <w:rPr>
          <w:color w:val="FF0000"/>
          <w:lang w:eastAsia="x-none"/>
        </w:rPr>
        <w:t>27.01.2025 года</w:t>
      </w:r>
      <w:r>
        <w:rPr>
          <w:lang w:eastAsia="x-none"/>
        </w:rPr>
        <w:t xml:space="preserve">.  </w:t>
      </w:r>
    </w:p>
    <w:p w:rsidR="00102E9A" w:rsidP="00102E9A">
      <w:pPr>
        <w:tabs>
          <w:tab w:val="left" w:pos="4820"/>
          <w:tab w:val="left" w:pos="9360"/>
        </w:tabs>
        <w:ind w:right="-1" w:firstLine="567"/>
        <w:jc w:val="both"/>
      </w:pPr>
      <w:r>
        <w:t>В судебное заседание Драгун В.Н. не яви</w:t>
      </w:r>
      <w:r>
        <w:t>лся, о причинах неявки суд не уведомил, о месте и времени рассмотрения дела об административном правонарушении уведомлен надлежащим образом.</w:t>
      </w:r>
    </w:p>
    <w:p w:rsidR="00102E9A" w:rsidP="00102E9A">
      <w:pPr>
        <w:tabs>
          <w:tab w:val="left" w:pos="4820"/>
          <w:tab w:val="left" w:pos="9360"/>
        </w:tabs>
        <w:ind w:right="-1" w:firstLine="567"/>
        <w:jc w:val="both"/>
      </w:pPr>
      <w:r>
        <w:t>Ходатайство об отложении судебного заседания в порядке, установленном ст. 24.4 Кодекса РФ об АП от Драгун В.Н., мир</w:t>
      </w:r>
      <w:r>
        <w:t>овому судье не поступало.</w:t>
      </w:r>
    </w:p>
    <w:p w:rsidR="00102E9A" w:rsidP="00102E9A">
      <w:pPr>
        <w:tabs>
          <w:tab w:val="left" w:pos="4820"/>
          <w:tab w:val="left" w:pos="9360"/>
        </w:tabs>
        <w:ind w:right="-1" w:firstLine="567"/>
        <w:jc w:val="both"/>
      </w:pPr>
      <w:r>
        <w:t>В соответствии с ч. 2 ст. 25.1 Кодекса РФ об АП мировой судья считает возможным рассмотреть дело в отсутствие Драгун В.Н., не просившего об отложении рассмотрения дела.</w:t>
      </w:r>
    </w:p>
    <w:p w:rsidR="00102E9A" w:rsidP="00102E9A">
      <w:pPr>
        <w:tabs>
          <w:tab w:val="left" w:pos="4820"/>
          <w:tab w:val="left" w:pos="9360"/>
        </w:tabs>
        <w:ind w:right="-1" w:firstLine="567"/>
        <w:jc w:val="both"/>
      </w:pPr>
      <w:r>
        <w:rPr>
          <w:lang w:val="x-none" w:eastAsia="x-none"/>
        </w:rPr>
        <w:t>Мировой судья исследова</w:t>
      </w:r>
      <w:r>
        <w:rPr>
          <w:lang w:eastAsia="x-none"/>
        </w:rPr>
        <w:t>в</w:t>
      </w:r>
      <w:r>
        <w:rPr>
          <w:lang w:val="x-none" w:eastAsia="x-none"/>
        </w:rPr>
        <w:t xml:space="preserve"> материалы дела:  протокол № </w:t>
      </w:r>
      <w:r>
        <w:rPr>
          <w:lang w:eastAsia="x-none"/>
        </w:rPr>
        <w:t xml:space="preserve">807 </w:t>
      </w:r>
      <w:r>
        <w:rPr>
          <w:lang w:val="x-none" w:eastAsia="x-none"/>
        </w:rPr>
        <w:t xml:space="preserve">об административном правонарушении от </w:t>
      </w:r>
      <w:r>
        <w:rPr>
          <w:lang w:eastAsia="x-none"/>
        </w:rPr>
        <w:t xml:space="preserve">24.04.2025 </w:t>
      </w:r>
      <w:r>
        <w:rPr>
          <w:lang w:val="x-none" w:eastAsia="x-none"/>
        </w:rPr>
        <w:t xml:space="preserve">года; </w:t>
      </w:r>
      <w:r>
        <w:t xml:space="preserve">сведения из Единого реестра субъектов малого и среднего предпринимательства; Выписку из Единого государственного реестра юридических лиц; копию отчета ЕФС-1;  копию квитанции о регистрации обращения;  </w:t>
      </w:r>
      <w:r>
        <w:t xml:space="preserve">уведомление о явке для составления протокола об административном правонарушении; </w:t>
      </w:r>
      <w:r w:rsidR="00EF3931">
        <w:t xml:space="preserve">отчет об отслеживании отправления с почтовым идентификатором, </w:t>
      </w:r>
      <w:r>
        <w:t>приходит к следующему.</w:t>
      </w:r>
    </w:p>
    <w:p w:rsidR="00102E9A" w:rsidP="00102E9A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>
        <w:rPr>
          <w:lang w:val="x-none" w:eastAsia="x-none"/>
        </w:rPr>
        <w:t>Часть 1 статьи 15.33.2 Кодекса РФ об административных правонарушениях предусматривает адми</w:t>
      </w:r>
      <w:r>
        <w:rPr>
          <w:lang w:val="x-none" w:eastAsia="x-none"/>
        </w:rPr>
        <w:t>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>
        <w:rPr>
          <w:lang w:val="x-none" w:eastAsia="x-none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</w:t>
      </w:r>
      <w:r>
        <w:rPr>
          <w:lang w:val="x-none" w:eastAsia="x-none"/>
        </w:rPr>
        <w:t xml:space="preserve">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 </w:t>
      </w:r>
    </w:p>
    <w:p w:rsidR="00102E9A" w:rsidP="00102E9A">
      <w:pPr>
        <w:pStyle w:val="NoSpacing"/>
        <w:ind w:firstLine="567"/>
        <w:jc w:val="both"/>
      </w:pPr>
      <w:r>
        <w:t>Согласно пп. 3 п. 2 ст. 11 Федерального закона от 01.04.1996 № 27-</w:t>
      </w:r>
      <w:r>
        <w:t>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</w:t>
      </w:r>
      <w:r>
        <w:t xml:space="preserve">Д - гражданско-правовой договор), предметом которых является выполнение работ (оказание </w:t>
      </w:r>
      <w:r>
        <w:t>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</w:t>
      </w:r>
      <w:r>
        <w:t>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</w:t>
      </w:r>
      <w:r>
        <w:t xml:space="preserve">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102E9A" w:rsidP="00102E9A">
      <w:pPr>
        <w:pStyle w:val="NoSpacing"/>
        <w:ind w:firstLine="567"/>
        <w:jc w:val="both"/>
      </w:pPr>
      <w:r>
        <w:t>В с</w:t>
      </w:r>
      <w:r>
        <w:t>оответствии с п. 3 ст. 11 Федерального закона № 27-ФЗ сведения, указанные в п.п 3 п. 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отно</w:t>
      </w:r>
      <w:r>
        <w:t>шении застрахованных лиц, указанных в пп. 1-10 п. 3 статьи 11 Федерального закона № 27-ФЗ.</w:t>
      </w:r>
    </w:p>
    <w:p w:rsidR="00102E9A" w:rsidP="00102E9A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>
        <w:rPr>
          <w:lang w:val="x-none" w:eastAsia="x-none"/>
        </w:rPr>
        <w:t xml:space="preserve">Из материалов административного дела следует, что </w:t>
      </w:r>
      <w:r w:rsidR="00EF3931">
        <w:rPr>
          <w:lang w:eastAsia="x-none"/>
        </w:rPr>
        <w:t>Драгун В.Н.</w:t>
      </w:r>
      <w:r>
        <w:rPr>
          <w:lang w:eastAsia="x-none"/>
        </w:rPr>
        <w:t>,</w:t>
      </w:r>
      <w:r>
        <w:rPr>
          <w:lang w:val="x-none" w:eastAsia="x-none"/>
        </w:rPr>
        <w:t xml:space="preserve"> являясь </w:t>
      </w:r>
      <w:r>
        <w:rPr>
          <w:lang w:eastAsia="x-none"/>
        </w:rPr>
        <w:t xml:space="preserve">генеральным директором ООО </w:t>
      </w:r>
      <w:r w:rsidR="00EF3931">
        <w:rPr>
          <w:lang w:eastAsia="x-none"/>
        </w:rPr>
        <w:t xml:space="preserve"> «ТК </w:t>
      </w:r>
      <w:r>
        <w:rPr>
          <w:lang w:eastAsia="x-none"/>
        </w:rPr>
        <w:t>«</w:t>
      </w:r>
      <w:r w:rsidR="00EF3931">
        <w:rPr>
          <w:lang w:eastAsia="x-none"/>
        </w:rPr>
        <w:t>Орион</w:t>
      </w:r>
      <w:r>
        <w:rPr>
          <w:rFonts w:eastAsia="MS Mincho"/>
        </w:rPr>
        <w:t xml:space="preserve">», </w:t>
      </w:r>
      <w:r>
        <w:rPr>
          <w:lang w:eastAsia="x-none"/>
        </w:rPr>
        <w:t xml:space="preserve"> </w:t>
      </w:r>
      <w:r w:rsidR="00EF3931">
        <w:rPr>
          <w:lang w:eastAsia="x-none"/>
        </w:rPr>
        <w:t>2</w:t>
      </w:r>
      <w:r>
        <w:rPr>
          <w:lang w:eastAsia="x-none"/>
        </w:rPr>
        <w:t xml:space="preserve">6.02.2025 </w:t>
      </w:r>
      <w:r>
        <w:rPr>
          <w:lang w:val="x-none" w:eastAsia="x-none"/>
        </w:rPr>
        <w:t xml:space="preserve">представил форму ЕФС-1, раздел 1, </w:t>
      </w:r>
      <w:r>
        <w:rPr>
          <w:lang w:val="x-none" w:eastAsia="x-none"/>
        </w:rPr>
        <w:t>подраздел 1.</w:t>
      </w:r>
      <w:r>
        <w:rPr>
          <w:lang w:eastAsia="x-none"/>
        </w:rPr>
        <w:t>2</w:t>
      </w:r>
      <w:r>
        <w:rPr>
          <w:lang w:val="x-none" w:eastAsia="x-none"/>
        </w:rPr>
        <w:t xml:space="preserve"> (</w:t>
      </w:r>
      <w:r>
        <w:rPr>
          <w:lang w:eastAsia="x-none"/>
        </w:rPr>
        <w:t>регистрационный номер обращения 101-25-001-</w:t>
      </w:r>
      <w:r w:rsidR="00EF3931">
        <w:rPr>
          <w:lang w:eastAsia="x-none"/>
        </w:rPr>
        <w:t>7133</w:t>
      </w:r>
      <w:r>
        <w:rPr>
          <w:lang w:eastAsia="x-none"/>
        </w:rPr>
        <w:t>-</w:t>
      </w:r>
      <w:r w:rsidR="00EF3931">
        <w:rPr>
          <w:lang w:eastAsia="x-none"/>
        </w:rPr>
        <w:t>3661</w:t>
      </w:r>
      <w:r>
        <w:rPr>
          <w:lang w:eastAsia="x-none"/>
        </w:rPr>
        <w:t>)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</w:t>
      </w:r>
      <w:r>
        <w:rPr>
          <w:lang w:eastAsia="x-none"/>
        </w:rPr>
        <w:t xml:space="preserve">ыплаты к пенсии, срок предоставления которого не позднее 27.01.2025 года </w:t>
      </w:r>
      <w:r>
        <w:rPr>
          <w:lang w:val="x-none" w:eastAsia="x-none"/>
        </w:rPr>
        <w:t>по телекоммуникационным каналам связи, то есть с пропуском установленного законом срока.</w:t>
      </w:r>
    </w:p>
    <w:p w:rsidR="00102E9A" w:rsidP="00102E9A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>
        <w:rPr>
          <w:lang w:val="x-none" w:eastAsia="x-none"/>
        </w:rPr>
        <w:t>При назначении наказания мировой судья учитывает характер совершенного административного право</w:t>
      </w:r>
      <w:r>
        <w:rPr>
          <w:lang w:val="x-none" w:eastAsia="x-none"/>
        </w:rPr>
        <w:t>нарушения, обстоятельства его совершения, отсутствие смягчающих и отягчающих административную ответственность обстоятельств, предусмотренных ст. ст. 4.2 и 4.3. Кодекса РФ об АП.</w:t>
      </w:r>
    </w:p>
    <w:p w:rsidR="00102E9A" w:rsidRPr="00102E9A" w:rsidP="00102E9A">
      <w:pPr>
        <w:ind w:firstLine="567"/>
        <w:jc w:val="both"/>
      </w:pPr>
      <w:r w:rsidRPr="00102E9A">
        <w:t>В соответствии с ч. 3 ст. 3.4 Кодекса РФ об АП в случаях, если назначение адми</w:t>
      </w:r>
      <w:r w:rsidRPr="00102E9A">
        <w:t>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</w:t>
      </w:r>
      <w:r w:rsidRPr="00102E9A">
        <w:t>длежит замене на предупреждение в соответствии со статьей 4.1.1 настоящего Кодекса.</w:t>
      </w:r>
    </w:p>
    <w:p w:rsidR="00102E9A" w:rsidRPr="00102E9A" w:rsidP="00102E9A">
      <w:pPr>
        <w:ind w:firstLine="540"/>
        <w:jc w:val="both"/>
      </w:pPr>
      <w:r w:rsidRPr="00102E9A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</w:t>
      </w:r>
      <w:r w:rsidRPr="00102E9A">
        <w:t>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102E9A">
        <w:t>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2E9A" w:rsidRPr="00102E9A" w:rsidP="00102E9A">
      <w:pPr>
        <w:ind w:firstLine="567"/>
        <w:jc w:val="both"/>
      </w:pPr>
      <w:r w:rsidRPr="00102E9A">
        <w:t>При назначении наказ</w:t>
      </w:r>
      <w:r w:rsidRPr="00102E9A">
        <w:t xml:space="preserve">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102E9A">
        <w:rPr>
          <w:color w:val="FF0000"/>
        </w:rPr>
        <w:t>а также, учитывая</w:t>
      </w:r>
      <w:r w:rsidRPr="00102E9A">
        <w:rPr>
          <w:color w:val="FF0000"/>
        </w:rPr>
        <w:t xml:space="preserve"> то обстоятельство, что в материалах дела отсутствуют доказательства привлечения </w:t>
      </w:r>
      <w:r w:rsidR="00EF3931">
        <w:rPr>
          <w:color w:val="FF0000"/>
        </w:rPr>
        <w:t>Драгун В.Н.</w:t>
      </w:r>
      <w:r w:rsidRPr="00102E9A"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 w:rsidRPr="00102E9A">
        <w:t xml:space="preserve"> и приходит к выводу, что наказание необходимо назначить в виде предупреждения.</w:t>
      </w:r>
    </w:p>
    <w:p w:rsidR="00102E9A" w:rsidRPr="00102E9A" w:rsidP="00102E9A">
      <w:pPr>
        <w:tabs>
          <w:tab w:val="left" w:pos="4820"/>
        </w:tabs>
        <w:ind w:firstLine="540"/>
        <w:jc w:val="both"/>
      </w:pPr>
      <w:r w:rsidRPr="00102E9A">
        <w:t>Руковод</w:t>
      </w:r>
      <w:r w:rsidRPr="00102E9A">
        <w:t>ствуясь ст. ст. 29.9, 29.10 Кодекса РФ об АП, мировой судья</w:t>
      </w:r>
    </w:p>
    <w:p w:rsidR="00102E9A" w:rsidRPr="00102E9A" w:rsidP="00102E9A">
      <w:pPr>
        <w:tabs>
          <w:tab w:val="left" w:pos="4820"/>
        </w:tabs>
        <w:ind w:firstLine="540"/>
        <w:jc w:val="both"/>
      </w:pPr>
    </w:p>
    <w:p w:rsidR="00102E9A" w:rsidRPr="00102E9A" w:rsidP="00102E9A">
      <w:pPr>
        <w:ind w:firstLine="540"/>
        <w:jc w:val="center"/>
      </w:pPr>
      <w:r w:rsidRPr="00102E9A">
        <w:t>ПОСТАНОВИЛ:</w:t>
      </w:r>
    </w:p>
    <w:p w:rsidR="00102E9A" w:rsidP="00102E9A">
      <w:pPr>
        <w:ind w:firstLine="540"/>
        <w:jc w:val="both"/>
      </w:pPr>
      <w:r w:rsidRPr="00102E9A">
        <w:t xml:space="preserve">  </w:t>
      </w:r>
      <w:r w:rsidR="00EF3931">
        <w:rPr>
          <w:rFonts w:eastAsia="MS Mincho"/>
        </w:rPr>
        <w:t>генерального директора, ООО «ТК «Орион», Драгун Виктора Николаевича</w:t>
      </w:r>
      <w:r w:rsidRPr="00102E9A" w:rsidR="00EF3931">
        <w:t xml:space="preserve"> </w:t>
      </w:r>
      <w:r w:rsidRPr="00102E9A">
        <w:t>признать виновным в совершении административного правонаруш</w:t>
      </w:r>
      <w:r w:rsidR="00EF3931">
        <w:t xml:space="preserve">ения, предусмотренного ч.1 ст. 15.33.2 </w:t>
      </w:r>
      <w:r w:rsidRPr="00102E9A">
        <w:t>Кодекса РФ об А</w:t>
      </w:r>
      <w:r w:rsidRPr="00102E9A">
        <w:t xml:space="preserve">П, и назначить административное наказание в виде предупреждения. </w:t>
      </w:r>
    </w:p>
    <w:p w:rsidR="009C47C6" w:rsidP="00102E9A">
      <w:pPr>
        <w:ind w:firstLine="540"/>
        <w:jc w:val="both"/>
      </w:pPr>
    </w:p>
    <w:p w:rsidR="009C47C6" w:rsidRPr="00102E9A" w:rsidP="00102E9A">
      <w:pPr>
        <w:ind w:firstLine="540"/>
        <w:jc w:val="both"/>
      </w:pPr>
    </w:p>
    <w:p w:rsidR="00102E9A" w:rsidP="00102E9A">
      <w:pPr>
        <w:ind w:right="-1" w:firstLine="567"/>
        <w:jc w:val="both"/>
      </w:pPr>
      <w:r>
        <w:t xml:space="preserve"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 участка № 9.  </w:t>
      </w:r>
    </w:p>
    <w:p w:rsidR="00102E9A" w:rsidP="00102E9A">
      <w:pPr>
        <w:spacing w:line="240" w:lineRule="exact"/>
        <w:ind w:right="-1" w:firstLine="567"/>
        <w:jc w:val="right"/>
        <w:outlineLvl w:val="0"/>
        <w:rPr>
          <w:lang w:eastAsia="x-none"/>
        </w:rPr>
      </w:pPr>
    </w:p>
    <w:p w:rsidR="00102E9A" w:rsidP="00102E9A">
      <w:pPr>
        <w:ind w:right="-1" w:firstLine="567"/>
        <w:rPr>
          <w:rFonts w:eastAsia="MS Mincho"/>
          <w:bCs/>
        </w:rPr>
      </w:pPr>
      <w:r>
        <w:rPr>
          <w:rFonts w:eastAsia="MS Mincho"/>
          <w:bCs/>
        </w:rPr>
        <w:t xml:space="preserve">Мировой судья                                    </w:t>
      </w:r>
    </w:p>
    <w:p w:rsidR="00102E9A" w:rsidP="00102E9A">
      <w:pPr>
        <w:ind w:right="-1" w:firstLine="567"/>
        <w:rPr>
          <w:rFonts w:eastAsia="MS Mincho"/>
          <w:bCs/>
        </w:rPr>
      </w:pPr>
      <w:r>
        <w:rPr>
          <w:rFonts w:eastAsia="MS Mincho"/>
          <w:bCs/>
        </w:rPr>
        <w:t>Судебного участка № 6                                                                                 Е.В. Аксенова</w:t>
      </w:r>
    </w:p>
    <w:sectPr w:rsidSect="00EF393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58"/>
    <w:rsid w:val="00102E9A"/>
    <w:rsid w:val="00640E32"/>
    <w:rsid w:val="00667B58"/>
    <w:rsid w:val="009C47C6"/>
    <w:rsid w:val="00B94225"/>
    <w:rsid w:val="00EF3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EEEC86-F812-4932-8A84-7D1BECBF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